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F5754" w14:textId="77777777" w:rsidR="00614052" w:rsidRPr="00E76C03" w:rsidRDefault="004E480E" w:rsidP="00E76C03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C0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0EE5EBE3" w14:textId="77777777" w:rsidR="000C42C8" w:rsidRDefault="00214412" w:rsidP="00E76C03">
      <w:pPr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C0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решения Думы Пермского муниципального округа Пермского края</w:t>
      </w:r>
      <w:r w:rsidR="007B03C3" w:rsidRPr="00E76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5972A0D" w14:textId="46B082EC" w:rsidR="000C42C8" w:rsidRDefault="007B03C3" w:rsidP="00E76C03">
      <w:pPr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C03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Правил</w:t>
      </w:r>
      <w:r w:rsidR="00B60A7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76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Пермского муниципального округа Пермского </w:t>
      </w:r>
      <w:r w:rsidR="00350FAF" w:rsidRPr="00E76C0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</w:t>
      </w:r>
      <w:r w:rsidRPr="00E76C0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14412" w:rsidRPr="00E76C03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 w:rsidR="00D902F5" w:rsidRPr="00E76C0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14412" w:rsidRPr="00E76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Думы Пермского муниципального округа Пермского края от 23.03.2024 № 134</w:t>
      </w:r>
      <w:r w:rsidR="0052035C" w:rsidRPr="005203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035C">
        <w:rPr>
          <w:rFonts w:ascii="Times New Roman" w:hAnsi="Times New Roman" w:cs="Times New Roman"/>
          <w:color w:val="000000"/>
          <w:sz w:val="28"/>
          <w:szCs w:val="28"/>
        </w:rPr>
        <w:br/>
        <w:t>(</w:t>
      </w:r>
      <w:r w:rsidR="0052035C" w:rsidRPr="005203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решения Думы Пермского муниципального округа Пермского края от 28 декабря 2023 г. № 285</w:t>
      </w:r>
      <w:r w:rsidR="00C65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6505B" w:rsidRPr="00C650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 мая 2025 г. № 405</w:t>
      </w:r>
      <w:r w:rsidR="00520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50FA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Проект)</w:t>
      </w:r>
    </w:p>
    <w:p w14:paraId="1057F738" w14:textId="77777777" w:rsidR="007B03C3" w:rsidRDefault="007B03C3" w:rsidP="00E76C03">
      <w:pPr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25B4AA" w14:textId="0CC3184E" w:rsidR="00BD0CDA" w:rsidRDefault="00BD0CDA" w:rsidP="00BD0CDA">
      <w:pPr>
        <w:spacing w:after="0" w:line="360" w:lineRule="exac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72633062"/>
      <w:r w:rsidRPr="00BD0CDA">
        <w:rPr>
          <w:rFonts w:ascii="Times New Roman" w:eastAsia="Calibri" w:hAnsi="Times New Roman" w:cs="Times New Roman"/>
          <w:sz w:val="28"/>
          <w:szCs w:val="28"/>
        </w:rPr>
        <w:t xml:space="preserve">Настоящий Проект подготовлен в соответствии с Федеральным законом </w:t>
      </w:r>
      <w:r w:rsidR="00F56986">
        <w:rPr>
          <w:rFonts w:ascii="Times New Roman" w:eastAsia="Calibri" w:hAnsi="Times New Roman" w:cs="Times New Roman"/>
          <w:sz w:val="28"/>
          <w:szCs w:val="28"/>
        </w:rPr>
        <w:br/>
      </w:r>
      <w:r w:rsidRPr="00BD0CDA">
        <w:rPr>
          <w:rFonts w:ascii="Times New Roman" w:eastAsia="Calibri" w:hAnsi="Times New Roman" w:cs="Times New Roman"/>
          <w:sz w:val="28"/>
          <w:szCs w:val="28"/>
        </w:rPr>
        <w:t>от 06</w:t>
      </w:r>
      <w:r w:rsidR="001443BA">
        <w:rPr>
          <w:rFonts w:ascii="Times New Roman" w:eastAsia="Calibri" w:hAnsi="Times New Roman" w:cs="Times New Roman"/>
          <w:sz w:val="28"/>
          <w:szCs w:val="28"/>
        </w:rPr>
        <w:t xml:space="preserve"> октября </w:t>
      </w:r>
      <w:r w:rsidRPr="00BD0CDA">
        <w:rPr>
          <w:rFonts w:ascii="Times New Roman" w:eastAsia="Calibri" w:hAnsi="Times New Roman" w:cs="Times New Roman"/>
          <w:sz w:val="28"/>
          <w:szCs w:val="28"/>
        </w:rPr>
        <w:t>2003</w:t>
      </w:r>
      <w:r w:rsidR="001443BA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BD0CDA">
        <w:rPr>
          <w:rFonts w:ascii="Times New Roman" w:eastAsia="Calibri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 (далее – Федеральный закон № 131-ФЗ) в целях внесения изменений в Правила благоустройства Пермского муниципального округа Пермского края, утвержденные решением Думы Пермского муниципального округа Пермского края от 23</w:t>
      </w:r>
      <w:r w:rsidR="001443BA">
        <w:rPr>
          <w:rFonts w:ascii="Times New Roman" w:eastAsia="Calibri" w:hAnsi="Times New Roman" w:cs="Times New Roman"/>
          <w:sz w:val="28"/>
          <w:szCs w:val="28"/>
        </w:rPr>
        <w:t xml:space="preserve"> марта </w:t>
      </w:r>
      <w:r w:rsidRPr="00BD0CDA">
        <w:rPr>
          <w:rFonts w:ascii="Times New Roman" w:eastAsia="Calibri" w:hAnsi="Times New Roman" w:cs="Times New Roman"/>
          <w:sz w:val="28"/>
          <w:szCs w:val="28"/>
        </w:rPr>
        <w:t xml:space="preserve">2024 </w:t>
      </w:r>
      <w:r w:rsidR="001443BA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Pr="00BD0CDA">
        <w:rPr>
          <w:rFonts w:ascii="Times New Roman" w:eastAsia="Calibri" w:hAnsi="Times New Roman" w:cs="Times New Roman"/>
          <w:sz w:val="28"/>
          <w:szCs w:val="28"/>
        </w:rPr>
        <w:t>№ 134 (далее – Правила).</w:t>
      </w:r>
    </w:p>
    <w:p w14:paraId="3C577599" w14:textId="4F98DD59" w:rsidR="00C952FD" w:rsidRDefault="00C952FD" w:rsidP="00BD0CDA">
      <w:pPr>
        <w:spacing w:after="0" w:line="360" w:lineRule="exac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Проектом </w:t>
      </w:r>
      <w:r w:rsidR="00AA04B0">
        <w:rPr>
          <w:rFonts w:ascii="Times New Roman" w:eastAsia="Calibri" w:hAnsi="Times New Roman" w:cs="Times New Roman"/>
          <w:sz w:val="28"/>
          <w:szCs w:val="28"/>
        </w:rPr>
        <w:t>уточнены</w:t>
      </w:r>
      <w:r w:rsidR="006B39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некоторы</w:t>
      </w:r>
      <w:r w:rsidR="006B3937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основны</w:t>
      </w:r>
      <w:r w:rsidR="006B3937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поняти</w:t>
      </w:r>
      <w:r w:rsidR="006B3937">
        <w:rPr>
          <w:rFonts w:ascii="Times New Roman" w:eastAsia="Calibri" w:hAnsi="Times New Roman" w:cs="Times New Roman"/>
          <w:sz w:val="28"/>
          <w:szCs w:val="28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>, применяемы</w:t>
      </w:r>
      <w:r w:rsidR="006B3937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Правилах: </w:t>
      </w:r>
      <w:r w:rsidR="00AA04B0">
        <w:rPr>
          <w:rFonts w:ascii="Times New Roman" w:eastAsia="Calibri" w:hAnsi="Times New Roman" w:cs="Times New Roman"/>
          <w:sz w:val="28"/>
          <w:szCs w:val="28"/>
        </w:rPr>
        <w:t>архитектурный элемент капитального объекта, входная группа, объекты уличного искусства, средство размещения информации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6706C70" w14:textId="001A5923" w:rsidR="00AA04B0" w:rsidRDefault="00AA04B0" w:rsidP="00AA04B0">
      <w:pPr>
        <w:spacing w:after="0" w:line="360" w:lineRule="exac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Проектом автомобильные дороги «Верхние Муллы –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Нестюково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»,</w:t>
      </w:r>
      <w:r w:rsidRPr="00AA04B0">
        <w:rPr>
          <w:rFonts w:ascii="Times New Roman" w:eastAsia="Calibri" w:hAnsi="Times New Roman" w:cs="Times New Roman"/>
          <w:sz w:val="28"/>
          <w:szCs w:val="28"/>
        </w:rPr>
        <w:t xml:space="preserve"> «р. Пыж – </w:t>
      </w:r>
      <w:proofErr w:type="spellStart"/>
      <w:r w:rsidRPr="00AA04B0">
        <w:rPr>
          <w:rFonts w:ascii="Times New Roman" w:eastAsia="Calibri" w:hAnsi="Times New Roman" w:cs="Times New Roman"/>
          <w:sz w:val="28"/>
          <w:szCs w:val="28"/>
        </w:rPr>
        <w:t>Ванюки</w:t>
      </w:r>
      <w:proofErr w:type="spellEnd"/>
      <w:r w:rsidRPr="00AA04B0">
        <w:rPr>
          <w:rFonts w:ascii="Times New Roman" w:eastAsia="Calibri" w:hAnsi="Times New Roman" w:cs="Times New Roman"/>
          <w:sz w:val="28"/>
          <w:szCs w:val="28"/>
        </w:rPr>
        <w:t>»</w:t>
      </w:r>
      <w:r w:rsidR="007C71DF">
        <w:rPr>
          <w:rFonts w:ascii="Times New Roman" w:eastAsia="Calibri" w:hAnsi="Times New Roman" w:cs="Times New Roman"/>
          <w:sz w:val="28"/>
          <w:szCs w:val="28"/>
        </w:rPr>
        <w:t>, ранее относящиеся к территориям особого градостроительного значения,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613F">
        <w:rPr>
          <w:rFonts w:ascii="Times New Roman" w:eastAsia="Calibri" w:hAnsi="Times New Roman" w:cs="Times New Roman"/>
          <w:sz w:val="28"/>
          <w:szCs w:val="28"/>
        </w:rPr>
        <w:t xml:space="preserve">включаются в </w:t>
      </w:r>
      <w:r>
        <w:rPr>
          <w:rFonts w:ascii="Times New Roman" w:eastAsia="Calibri" w:hAnsi="Times New Roman" w:cs="Times New Roman"/>
          <w:sz w:val="28"/>
          <w:szCs w:val="28"/>
        </w:rPr>
        <w:t>территори</w:t>
      </w:r>
      <w:r w:rsidR="0003613F">
        <w:rPr>
          <w:rFonts w:ascii="Times New Roman" w:eastAsia="Calibri" w:hAnsi="Times New Roman" w:cs="Times New Roman"/>
          <w:sz w:val="28"/>
          <w:szCs w:val="28"/>
        </w:rPr>
        <w:t>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«гостевого маршрута», уточняется территория автомобильной дороги </w:t>
      </w:r>
      <w:r w:rsidR="0003613F">
        <w:rPr>
          <w:rFonts w:ascii="Times New Roman" w:eastAsia="Calibri" w:hAnsi="Times New Roman" w:cs="Times New Roman"/>
          <w:sz w:val="28"/>
          <w:szCs w:val="28"/>
        </w:rPr>
        <w:t xml:space="preserve">«гостевого маршрута»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«Пермь – Усть-Качка». </w:t>
      </w:r>
    </w:p>
    <w:p w14:paraId="69D6D970" w14:textId="5F9C51C8" w:rsidR="007D04C9" w:rsidRDefault="00AA04B0" w:rsidP="007C71DF">
      <w:pPr>
        <w:spacing w:after="0" w:line="360" w:lineRule="exac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связи с принятием постановления администрации </w:t>
      </w:r>
      <w:r w:rsidR="007C71DF" w:rsidRPr="007C71DF">
        <w:rPr>
          <w:rFonts w:ascii="Times New Roman" w:eastAsia="Calibri" w:hAnsi="Times New Roman" w:cs="Times New Roman"/>
          <w:sz w:val="28"/>
          <w:szCs w:val="28"/>
        </w:rPr>
        <w:t xml:space="preserve">Пермского муниципального округа Пермского края от 11.07.2025 </w:t>
      </w:r>
      <w:r w:rsidR="007C71DF">
        <w:rPr>
          <w:rFonts w:ascii="Times New Roman" w:eastAsia="Calibri" w:hAnsi="Times New Roman" w:cs="Times New Roman"/>
          <w:sz w:val="28"/>
          <w:szCs w:val="28"/>
        </w:rPr>
        <w:t>г. № 299-2025-01-</w:t>
      </w:r>
      <w:proofErr w:type="gramStart"/>
      <w:r w:rsidR="007C71DF">
        <w:rPr>
          <w:rFonts w:ascii="Times New Roman" w:eastAsia="Calibri" w:hAnsi="Times New Roman" w:cs="Times New Roman"/>
          <w:sz w:val="28"/>
          <w:szCs w:val="28"/>
        </w:rPr>
        <w:t>05.С</w:t>
      </w:r>
      <w:proofErr w:type="gramEnd"/>
      <w:r w:rsidR="007C71DF">
        <w:rPr>
          <w:rFonts w:ascii="Times New Roman" w:eastAsia="Calibri" w:hAnsi="Times New Roman" w:cs="Times New Roman"/>
          <w:sz w:val="28"/>
          <w:szCs w:val="28"/>
        </w:rPr>
        <w:t>-340 «</w:t>
      </w:r>
      <w:r w:rsidR="007C71DF" w:rsidRPr="007C71DF">
        <w:rPr>
          <w:rFonts w:ascii="Times New Roman" w:eastAsia="Calibri" w:hAnsi="Times New Roman" w:cs="Times New Roman"/>
          <w:sz w:val="28"/>
          <w:szCs w:val="28"/>
        </w:rPr>
        <w:t>Об утверждении Порядка выдачи технических условий на благоустройство территорий проектируемых объектов капитального строительства и справок о выполнении технических условий на благоустройство территорий проектируемых объектов капитальног</w:t>
      </w:r>
      <w:bookmarkStart w:id="1" w:name="_GoBack"/>
      <w:bookmarkEnd w:id="1"/>
      <w:r w:rsidR="007C71DF" w:rsidRPr="007C71DF">
        <w:rPr>
          <w:rFonts w:ascii="Times New Roman" w:eastAsia="Calibri" w:hAnsi="Times New Roman" w:cs="Times New Roman"/>
          <w:sz w:val="28"/>
          <w:szCs w:val="28"/>
        </w:rPr>
        <w:t>о строительства в Пермском муниципальном округе Пермского края</w:t>
      </w:r>
      <w:r w:rsidR="007C71DF">
        <w:rPr>
          <w:rFonts w:ascii="Times New Roman" w:eastAsia="Calibri" w:hAnsi="Times New Roman" w:cs="Times New Roman"/>
          <w:sz w:val="28"/>
          <w:szCs w:val="28"/>
        </w:rPr>
        <w:t>» уточня</w:t>
      </w:r>
      <w:r w:rsidR="00585E79">
        <w:rPr>
          <w:rFonts w:ascii="Times New Roman" w:eastAsia="Calibri" w:hAnsi="Times New Roman" w:cs="Times New Roman"/>
          <w:sz w:val="28"/>
          <w:szCs w:val="28"/>
        </w:rPr>
        <w:t>е</w:t>
      </w:r>
      <w:r w:rsidR="007C71DF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585E79">
        <w:rPr>
          <w:rFonts w:ascii="Times New Roman" w:eastAsia="Calibri" w:hAnsi="Times New Roman" w:cs="Times New Roman"/>
          <w:sz w:val="28"/>
          <w:szCs w:val="28"/>
        </w:rPr>
        <w:t>соответствующий пункт Правил.</w:t>
      </w:r>
      <w:r w:rsidR="007C71D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D7C5595" w14:textId="21A66B6E" w:rsidR="00907ECC" w:rsidRDefault="00907ECC" w:rsidP="00907ECC">
      <w:pPr>
        <w:spacing w:after="0" w:line="360" w:lineRule="exac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907ECC">
        <w:rPr>
          <w:rFonts w:ascii="Times New Roman" w:eastAsia="Calibri" w:hAnsi="Times New Roman" w:cs="Times New Roman"/>
          <w:sz w:val="28"/>
          <w:szCs w:val="28"/>
        </w:rPr>
        <w:t xml:space="preserve"> целях поддержания эстетического состояния территории Пермского муниципального округа </w:t>
      </w:r>
      <w:r>
        <w:rPr>
          <w:rFonts w:ascii="Times New Roman" w:eastAsia="Calibri" w:hAnsi="Times New Roman" w:cs="Times New Roman"/>
          <w:sz w:val="28"/>
          <w:szCs w:val="28"/>
        </w:rPr>
        <w:t>Пермского края Проектом устанавлива</w:t>
      </w:r>
      <w:r w:rsidR="006E7627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тся единообразие </w:t>
      </w:r>
      <w:r w:rsidR="006E7627">
        <w:rPr>
          <w:rFonts w:ascii="Times New Roman" w:eastAsia="Calibri" w:hAnsi="Times New Roman" w:cs="Times New Roman"/>
          <w:sz w:val="28"/>
          <w:szCs w:val="28"/>
        </w:rPr>
        <w:t xml:space="preserve">внешнего вида, в том числе,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цветового решения </w:t>
      </w:r>
      <w:r w:rsidR="00585E79" w:rsidRPr="00585E79">
        <w:rPr>
          <w:rFonts w:ascii="Times New Roman" w:eastAsia="Calibri" w:hAnsi="Times New Roman" w:cs="Times New Roman"/>
          <w:sz w:val="28"/>
          <w:szCs w:val="28"/>
        </w:rPr>
        <w:t>гаража, являющегося некапитальным сооружением, размещаемого в границах территории особого градостроительного значения и обращенного одной стороной на территорию общего пользования</w:t>
      </w:r>
      <w:r w:rsidRPr="00907ECC">
        <w:rPr>
          <w:rFonts w:ascii="Times New Roman" w:eastAsia="Calibri" w:hAnsi="Times New Roman" w:cs="Times New Roman"/>
          <w:sz w:val="28"/>
          <w:szCs w:val="28"/>
        </w:rPr>
        <w:t>.</w:t>
      </w:r>
      <w:r w:rsidR="005E126F">
        <w:rPr>
          <w:rFonts w:ascii="Times New Roman" w:eastAsia="Calibri" w:hAnsi="Times New Roman" w:cs="Times New Roman"/>
          <w:sz w:val="28"/>
          <w:szCs w:val="28"/>
        </w:rPr>
        <w:t xml:space="preserve"> Для приведения в соответствие требованиям предлагаемых изменений в Правила устанавливается переходный период 12 месяцев.</w:t>
      </w:r>
    </w:p>
    <w:p w14:paraId="2D5216E1" w14:textId="32CBAF7F" w:rsidR="00331D4B" w:rsidRDefault="00F933A1" w:rsidP="00F65779">
      <w:pPr>
        <w:spacing w:after="0" w:line="360" w:lineRule="exac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Проектом вн</w:t>
      </w:r>
      <w:r w:rsidR="005E126F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сятся изменения в требования к цветовым решениям </w:t>
      </w:r>
      <w:r w:rsidR="006E7627">
        <w:rPr>
          <w:rFonts w:ascii="Times New Roman" w:eastAsia="Calibri" w:hAnsi="Times New Roman" w:cs="Times New Roman"/>
          <w:sz w:val="28"/>
          <w:szCs w:val="28"/>
        </w:rPr>
        <w:br/>
      </w:r>
      <w:r w:rsidRPr="00F933A1">
        <w:rPr>
          <w:rFonts w:ascii="Times New Roman" w:eastAsia="Calibri" w:hAnsi="Times New Roman" w:cs="Times New Roman"/>
          <w:sz w:val="28"/>
          <w:szCs w:val="28"/>
        </w:rPr>
        <w:t>для ограждения мест (площадок) накопления отходов</w:t>
      </w:r>
      <w:r w:rsidR="00CA78BD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126F">
        <w:rPr>
          <w:rFonts w:ascii="Times New Roman" w:eastAsia="Calibri" w:hAnsi="Times New Roman" w:cs="Times New Roman"/>
          <w:sz w:val="28"/>
          <w:szCs w:val="28"/>
        </w:rPr>
        <w:t xml:space="preserve">дополняются возможные цвета для их обустройства, актуализируется графическое изображение </w:t>
      </w:r>
      <w:r w:rsidR="005E126F" w:rsidRPr="005E126F">
        <w:rPr>
          <w:rFonts w:ascii="Times New Roman" w:eastAsia="Calibri" w:hAnsi="Times New Roman" w:cs="Times New Roman"/>
          <w:sz w:val="28"/>
          <w:szCs w:val="28"/>
        </w:rPr>
        <w:t>мест (площадок) накопления отходов</w:t>
      </w:r>
      <w:r w:rsidR="006E7627">
        <w:rPr>
          <w:rFonts w:ascii="Times New Roman" w:eastAsia="Calibri" w:hAnsi="Times New Roman" w:cs="Times New Roman"/>
          <w:sz w:val="28"/>
          <w:szCs w:val="28"/>
        </w:rPr>
        <w:t xml:space="preserve"> (приложение 15 к Правилам)</w:t>
      </w:r>
      <w:r w:rsidR="005E126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17BBC2A" w14:textId="48DC84A9" w:rsidR="00404884" w:rsidRDefault="00404884" w:rsidP="00BD0CDA">
      <w:pPr>
        <w:spacing w:after="0" w:line="360" w:lineRule="exac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Проектом </w:t>
      </w:r>
      <w:r w:rsidR="00DF71F6">
        <w:rPr>
          <w:rFonts w:ascii="Times New Roman" w:eastAsia="Calibri" w:hAnsi="Times New Roman" w:cs="Times New Roman"/>
          <w:sz w:val="28"/>
          <w:szCs w:val="28"/>
        </w:rPr>
        <w:t xml:space="preserve">уточняются положения о демонтаже </w:t>
      </w:r>
      <w:r w:rsidR="00DF71F6" w:rsidRPr="00DF71F6">
        <w:rPr>
          <w:rFonts w:ascii="Times New Roman" w:eastAsia="Calibri" w:hAnsi="Times New Roman" w:cs="Times New Roman"/>
          <w:sz w:val="28"/>
          <w:szCs w:val="28"/>
        </w:rPr>
        <w:t>вывес</w:t>
      </w:r>
      <w:r w:rsidR="00DF71F6">
        <w:rPr>
          <w:rFonts w:ascii="Times New Roman" w:eastAsia="Calibri" w:hAnsi="Times New Roman" w:cs="Times New Roman"/>
          <w:sz w:val="28"/>
          <w:szCs w:val="28"/>
        </w:rPr>
        <w:t>ок</w:t>
      </w:r>
      <w:r w:rsidR="00DF71F6" w:rsidRPr="00DF71F6">
        <w:rPr>
          <w:rFonts w:ascii="Times New Roman" w:eastAsia="Calibri" w:hAnsi="Times New Roman" w:cs="Times New Roman"/>
          <w:sz w:val="28"/>
          <w:szCs w:val="28"/>
        </w:rPr>
        <w:t>, не соответствующи</w:t>
      </w:r>
      <w:r w:rsidR="00DF71F6">
        <w:rPr>
          <w:rFonts w:ascii="Times New Roman" w:eastAsia="Calibri" w:hAnsi="Times New Roman" w:cs="Times New Roman"/>
          <w:sz w:val="28"/>
          <w:szCs w:val="28"/>
        </w:rPr>
        <w:t>х</w:t>
      </w:r>
      <w:r w:rsidR="00DF71F6" w:rsidRPr="00DF71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71F6">
        <w:rPr>
          <w:rFonts w:ascii="Times New Roman" w:eastAsia="Calibri" w:hAnsi="Times New Roman" w:cs="Times New Roman"/>
          <w:sz w:val="28"/>
          <w:szCs w:val="28"/>
        </w:rPr>
        <w:t>с</w:t>
      </w:r>
      <w:r w:rsidR="00DF71F6" w:rsidRPr="00DF71F6">
        <w:rPr>
          <w:rFonts w:ascii="Times New Roman" w:eastAsia="Calibri" w:hAnsi="Times New Roman" w:cs="Times New Roman"/>
          <w:sz w:val="28"/>
          <w:szCs w:val="28"/>
        </w:rPr>
        <w:t>тандартным требованиям</w:t>
      </w:r>
      <w:r w:rsidR="00DF71F6">
        <w:rPr>
          <w:rFonts w:ascii="Times New Roman" w:eastAsia="Calibri" w:hAnsi="Times New Roman" w:cs="Times New Roman"/>
          <w:sz w:val="28"/>
          <w:szCs w:val="28"/>
        </w:rPr>
        <w:t xml:space="preserve"> и требованиям к вывескам в границах «гостевого маршрута».</w:t>
      </w:r>
    </w:p>
    <w:p w14:paraId="7F764C10" w14:textId="0321627B" w:rsidR="00451D87" w:rsidRDefault="00181F61" w:rsidP="006E7627">
      <w:pPr>
        <w:spacing w:after="0" w:line="360" w:lineRule="exac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Проектом актуализир</w:t>
      </w:r>
      <w:r w:rsidR="007D79BA">
        <w:rPr>
          <w:rFonts w:ascii="Times New Roman" w:eastAsia="Calibri" w:hAnsi="Times New Roman" w:cs="Times New Roman"/>
          <w:sz w:val="28"/>
          <w:szCs w:val="28"/>
        </w:rPr>
        <w:t>уется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приложение </w:t>
      </w:r>
      <w:r w:rsidR="00DF71F6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 Правилам «</w:t>
      </w:r>
      <w:r w:rsidR="006E7627" w:rsidRPr="006E7627">
        <w:rPr>
          <w:rFonts w:ascii="Times New Roman" w:eastAsia="Calibri" w:hAnsi="Times New Roman" w:cs="Times New Roman"/>
          <w:sz w:val="28"/>
          <w:szCs w:val="28"/>
        </w:rPr>
        <w:t>Т</w:t>
      </w:r>
      <w:r w:rsidR="006E7627">
        <w:rPr>
          <w:rFonts w:ascii="Times New Roman" w:eastAsia="Calibri" w:hAnsi="Times New Roman" w:cs="Times New Roman"/>
          <w:sz w:val="28"/>
          <w:szCs w:val="28"/>
        </w:rPr>
        <w:t xml:space="preserve">ребования </w:t>
      </w:r>
      <w:r w:rsidR="006E7627">
        <w:rPr>
          <w:rFonts w:ascii="Times New Roman" w:eastAsia="Calibri" w:hAnsi="Times New Roman" w:cs="Times New Roman"/>
          <w:sz w:val="28"/>
          <w:szCs w:val="28"/>
        </w:rPr>
        <w:br/>
      </w:r>
      <w:r w:rsidR="006E7627" w:rsidRPr="006E7627">
        <w:rPr>
          <w:rFonts w:ascii="Times New Roman" w:eastAsia="Calibri" w:hAnsi="Times New Roman" w:cs="Times New Roman"/>
          <w:sz w:val="28"/>
          <w:szCs w:val="28"/>
        </w:rPr>
        <w:t>к типовым проектам павиль</w:t>
      </w:r>
      <w:r w:rsidR="006E7627">
        <w:rPr>
          <w:rFonts w:ascii="Times New Roman" w:eastAsia="Calibri" w:hAnsi="Times New Roman" w:cs="Times New Roman"/>
          <w:sz w:val="28"/>
          <w:szCs w:val="28"/>
        </w:rPr>
        <w:t xml:space="preserve">онов, используемых для оказания </w:t>
      </w:r>
      <w:r w:rsidR="006E7627" w:rsidRPr="006E7627">
        <w:rPr>
          <w:rFonts w:ascii="Times New Roman" w:eastAsia="Calibri" w:hAnsi="Times New Roman" w:cs="Times New Roman"/>
          <w:sz w:val="28"/>
          <w:szCs w:val="28"/>
        </w:rPr>
        <w:t>услуг мойки транспортных средств (далее - автомойка)</w:t>
      </w:r>
      <w:r w:rsidR="00964E3D">
        <w:rPr>
          <w:rFonts w:ascii="Times New Roman" w:eastAsia="Calibri" w:hAnsi="Times New Roman" w:cs="Times New Roman"/>
          <w:sz w:val="28"/>
          <w:szCs w:val="28"/>
        </w:rPr>
        <w:t>»</w:t>
      </w:r>
      <w:r w:rsidR="00A5616E">
        <w:rPr>
          <w:rFonts w:ascii="Times New Roman" w:eastAsia="Calibri" w:hAnsi="Times New Roman" w:cs="Times New Roman"/>
          <w:sz w:val="28"/>
          <w:szCs w:val="28"/>
        </w:rPr>
        <w:t>.</w:t>
      </w:r>
      <w:r w:rsidRPr="00181F6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F549528" w14:textId="192BF43E" w:rsidR="00C952FD" w:rsidRDefault="00F65E0D" w:rsidP="00CB5451">
      <w:pPr>
        <w:spacing w:after="0" w:line="360" w:lineRule="exac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5E0D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</w:t>
      </w:r>
      <w:r w:rsidR="00CB5451">
        <w:rPr>
          <w:rFonts w:ascii="Times New Roman" w:eastAsia="Calibri" w:hAnsi="Times New Roman" w:cs="Times New Roman"/>
          <w:sz w:val="28"/>
          <w:szCs w:val="28"/>
        </w:rPr>
        <w:t>законом от 31.07.2020</w:t>
      </w:r>
      <w:r w:rsidR="006E7627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CB5451">
        <w:rPr>
          <w:rFonts w:ascii="Times New Roman" w:eastAsia="Calibri" w:hAnsi="Times New Roman" w:cs="Times New Roman"/>
          <w:sz w:val="28"/>
          <w:szCs w:val="28"/>
        </w:rPr>
        <w:t xml:space="preserve"> № 247-ФЗ </w:t>
      </w:r>
      <w:r w:rsidR="00803EC0">
        <w:rPr>
          <w:rFonts w:ascii="Times New Roman" w:eastAsia="Calibri" w:hAnsi="Times New Roman" w:cs="Times New Roman"/>
          <w:sz w:val="28"/>
          <w:szCs w:val="28"/>
        </w:rPr>
        <w:br/>
      </w:r>
      <w:r w:rsidRPr="00F65E0D">
        <w:rPr>
          <w:rFonts w:ascii="Times New Roman" w:eastAsia="Calibri" w:hAnsi="Times New Roman" w:cs="Times New Roman"/>
          <w:sz w:val="28"/>
          <w:szCs w:val="28"/>
        </w:rPr>
        <w:t>«Об обязательных требованиях в Российской Федерации» Проектом предусмотрено вступление в силу соответствующих изменений с 01.0</w:t>
      </w:r>
      <w:r w:rsidR="00AA69E1">
        <w:rPr>
          <w:rFonts w:ascii="Times New Roman" w:eastAsia="Calibri" w:hAnsi="Times New Roman" w:cs="Times New Roman"/>
          <w:sz w:val="28"/>
          <w:szCs w:val="28"/>
        </w:rPr>
        <w:t>9</w:t>
      </w:r>
      <w:r w:rsidRPr="00F65E0D">
        <w:rPr>
          <w:rFonts w:ascii="Times New Roman" w:eastAsia="Calibri" w:hAnsi="Times New Roman" w:cs="Times New Roman"/>
          <w:sz w:val="28"/>
          <w:szCs w:val="28"/>
        </w:rPr>
        <w:t>.202</w:t>
      </w:r>
      <w:r w:rsidR="006E7627">
        <w:rPr>
          <w:rFonts w:ascii="Times New Roman" w:eastAsia="Calibri" w:hAnsi="Times New Roman" w:cs="Times New Roman"/>
          <w:sz w:val="28"/>
          <w:szCs w:val="28"/>
        </w:rPr>
        <w:t>6 г.</w:t>
      </w:r>
      <w:r w:rsidR="005D1E3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D1E3B" w:rsidRPr="005D1E3B">
        <w:rPr>
          <w:rFonts w:ascii="Times New Roman" w:eastAsia="Calibri" w:hAnsi="Times New Roman" w:cs="Times New Roman"/>
          <w:sz w:val="28"/>
          <w:szCs w:val="28"/>
        </w:rPr>
        <w:t xml:space="preserve">но не ранее чем </w:t>
      </w:r>
      <w:r w:rsidR="00803EC0">
        <w:rPr>
          <w:rFonts w:ascii="Times New Roman" w:eastAsia="Calibri" w:hAnsi="Times New Roman" w:cs="Times New Roman"/>
          <w:sz w:val="28"/>
          <w:szCs w:val="28"/>
        </w:rPr>
        <w:br/>
      </w:r>
      <w:r w:rsidR="005D1E3B" w:rsidRPr="005D1E3B">
        <w:rPr>
          <w:rFonts w:ascii="Times New Roman" w:eastAsia="Calibri" w:hAnsi="Times New Roman" w:cs="Times New Roman"/>
          <w:sz w:val="28"/>
          <w:szCs w:val="28"/>
        </w:rPr>
        <w:t xml:space="preserve">по истечении девяноста дней после дня </w:t>
      </w:r>
      <w:r w:rsidR="005D1E3B">
        <w:rPr>
          <w:rFonts w:ascii="Times New Roman" w:eastAsia="Calibri" w:hAnsi="Times New Roman" w:cs="Times New Roman"/>
          <w:sz w:val="28"/>
          <w:szCs w:val="28"/>
        </w:rPr>
        <w:t xml:space="preserve">его </w:t>
      </w:r>
      <w:r w:rsidR="005D1E3B" w:rsidRPr="005D1E3B">
        <w:rPr>
          <w:rFonts w:ascii="Times New Roman" w:eastAsia="Calibri" w:hAnsi="Times New Roman" w:cs="Times New Roman"/>
          <w:sz w:val="28"/>
          <w:szCs w:val="28"/>
        </w:rPr>
        <w:t>официального опубликования.</w:t>
      </w:r>
    </w:p>
    <w:bookmarkEnd w:id="0"/>
    <w:p w14:paraId="24A01F54" w14:textId="5B66CB2B" w:rsidR="00B60A75" w:rsidRPr="00651E4C" w:rsidRDefault="004040B4" w:rsidP="00651E4C">
      <w:pPr>
        <w:spacing w:after="0" w:line="360" w:lineRule="exac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E4C">
        <w:rPr>
          <w:rFonts w:ascii="Times New Roman" w:eastAsia="Calibri" w:hAnsi="Times New Roman" w:cs="Times New Roman"/>
          <w:sz w:val="28"/>
          <w:szCs w:val="28"/>
        </w:rPr>
        <w:t xml:space="preserve">Принятие данного проекта не потребует </w:t>
      </w:r>
      <w:r w:rsidR="00B60A75" w:rsidRPr="00651E4C">
        <w:rPr>
          <w:rFonts w:ascii="Times New Roman" w:eastAsia="Calibri" w:hAnsi="Times New Roman" w:cs="Times New Roman"/>
          <w:sz w:val="28"/>
          <w:szCs w:val="28"/>
        </w:rPr>
        <w:t>финансово</w:t>
      </w:r>
      <w:r w:rsidRPr="00651E4C">
        <w:rPr>
          <w:rFonts w:ascii="Times New Roman" w:eastAsia="Calibri" w:hAnsi="Times New Roman" w:cs="Times New Roman"/>
          <w:sz w:val="28"/>
          <w:szCs w:val="28"/>
        </w:rPr>
        <w:t>-</w:t>
      </w:r>
      <w:r w:rsidR="00B60A75" w:rsidRPr="00651E4C">
        <w:rPr>
          <w:rFonts w:ascii="Times New Roman" w:eastAsia="Calibri" w:hAnsi="Times New Roman" w:cs="Times New Roman"/>
          <w:sz w:val="28"/>
          <w:szCs w:val="28"/>
        </w:rPr>
        <w:t xml:space="preserve">экономических затрат </w:t>
      </w:r>
      <w:r w:rsidR="00803EC0">
        <w:rPr>
          <w:rFonts w:ascii="Times New Roman" w:eastAsia="Calibri" w:hAnsi="Times New Roman" w:cs="Times New Roman"/>
          <w:sz w:val="28"/>
          <w:szCs w:val="28"/>
        </w:rPr>
        <w:br/>
      </w:r>
      <w:r w:rsidR="00B60A75" w:rsidRPr="00651E4C">
        <w:rPr>
          <w:rFonts w:ascii="Times New Roman" w:eastAsia="Calibri" w:hAnsi="Times New Roman" w:cs="Times New Roman"/>
          <w:sz w:val="28"/>
          <w:szCs w:val="28"/>
        </w:rPr>
        <w:t>из бюджета Пермского муниципального округа</w:t>
      </w:r>
      <w:r w:rsidR="009E65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1548">
        <w:rPr>
          <w:rFonts w:ascii="Times New Roman" w:eastAsia="Calibri" w:hAnsi="Times New Roman" w:cs="Times New Roman"/>
          <w:sz w:val="28"/>
          <w:szCs w:val="28"/>
        </w:rPr>
        <w:t>П</w:t>
      </w:r>
      <w:r w:rsidR="009E6563">
        <w:rPr>
          <w:rFonts w:ascii="Times New Roman" w:eastAsia="Calibri" w:hAnsi="Times New Roman" w:cs="Times New Roman"/>
          <w:sz w:val="28"/>
          <w:szCs w:val="28"/>
        </w:rPr>
        <w:t>ермского края</w:t>
      </w:r>
      <w:r w:rsidR="00B60A75" w:rsidRPr="00651E4C">
        <w:rPr>
          <w:rFonts w:ascii="Times New Roman" w:eastAsia="Calibri" w:hAnsi="Times New Roman" w:cs="Times New Roman"/>
          <w:sz w:val="28"/>
          <w:szCs w:val="28"/>
        </w:rPr>
        <w:t>.</w:t>
      </w:r>
    </w:p>
    <w:sectPr w:rsidR="00B60A75" w:rsidRPr="00651E4C" w:rsidSect="00E76C03">
      <w:pgSz w:w="11906" w:h="16838"/>
      <w:pgMar w:top="851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00A72"/>
    <w:multiLevelType w:val="hybridMultilevel"/>
    <w:tmpl w:val="7234AF18"/>
    <w:lvl w:ilvl="0" w:tplc="202218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2ED"/>
    <w:rsid w:val="00032C96"/>
    <w:rsid w:val="0003613F"/>
    <w:rsid w:val="000B299E"/>
    <w:rsid w:val="000C1395"/>
    <w:rsid w:val="000C42C8"/>
    <w:rsid w:val="000D08B3"/>
    <w:rsid w:val="001112C2"/>
    <w:rsid w:val="001443BA"/>
    <w:rsid w:val="001752ED"/>
    <w:rsid w:val="00181F61"/>
    <w:rsid w:val="00196D33"/>
    <w:rsid w:val="001B1EEC"/>
    <w:rsid w:val="001C112E"/>
    <w:rsid w:val="001D1F8E"/>
    <w:rsid w:val="001F481B"/>
    <w:rsid w:val="00214412"/>
    <w:rsid w:val="002356C7"/>
    <w:rsid w:val="00262EB9"/>
    <w:rsid w:val="00291956"/>
    <w:rsid w:val="002B120F"/>
    <w:rsid w:val="00326689"/>
    <w:rsid w:val="00327716"/>
    <w:rsid w:val="00331D4B"/>
    <w:rsid w:val="00335D2A"/>
    <w:rsid w:val="00350FAF"/>
    <w:rsid w:val="004040B4"/>
    <w:rsid w:val="00404884"/>
    <w:rsid w:val="00410FCC"/>
    <w:rsid w:val="00451D87"/>
    <w:rsid w:val="004E480E"/>
    <w:rsid w:val="005110B1"/>
    <w:rsid w:val="0052035C"/>
    <w:rsid w:val="00524559"/>
    <w:rsid w:val="00535B82"/>
    <w:rsid w:val="00560B5C"/>
    <w:rsid w:val="005739FC"/>
    <w:rsid w:val="00585E79"/>
    <w:rsid w:val="005C79BD"/>
    <w:rsid w:val="005D1E3B"/>
    <w:rsid w:val="005E126F"/>
    <w:rsid w:val="005F4D98"/>
    <w:rsid w:val="00610DE2"/>
    <w:rsid w:val="00614052"/>
    <w:rsid w:val="006425A6"/>
    <w:rsid w:val="006515F4"/>
    <w:rsid w:val="00651E4C"/>
    <w:rsid w:val="00666161"/>
    <w:rsid w:val="00673589"/>
    <w:rsid w:val="0067621A"/>
    <w:rsid w:val="00681889"/>
    <w:rsid w:val="006B3937"/>
    <w:rsid w:val="006C0802"/>
    <w:rsid w:val="006E7627"/>
    <w:rsid w:val="006F083F"/>
    <w:rsid w:val="006F37CD"/>
    <w:rsid w:val="00706EFA"/>
    <w:rsid w:val="007070E5"/>
    <w:rsid w:val="00773D33"/>
    <w:rsid w:val="007A4368"/>
    <w:rsid w:val="007B03C3"/>
    <w:rsid w:val="007C05B7"/>
    <w:rsid w:val="007C71DF"/>
    <w:rsid w:val="007C7DA4"/>
    <w:rsid w:val="007D04C9"/>
    <w:rsid w:val="007D79BA"/>
    <w:rsid w:val="007F409C"/>
    <w:rsid w:val="0080316B"/>
    <w:rsid w:val="00803EC0"/>
    <w:rsid w:val="00821548"/>
    <w:rsid w:val="00821CAA"/>
    <w:rsid w:val="00871BBD"/>
    <w:rsid w:val="00907ECC"/>
    <w:rsid w:val="00944567"/>
    <w:rsid w:val="00964E3D"/>
    <w:rsid w:val="00970ED7"/>
    <w:rsid w:val="009E6563"/>
    <w:rsid w:val="009F1B57"/>
    <w:rsid w:val="00A23128"/>
    <w:rsid w:val="00A30AB5"/>
    <w:rsid w:val="00A446C9"/>
    <w:rsid w:val="00A47402"/>
    <w:rsid w:val="00A5616E"/>
    <w:rsid w:val="00A70B47"/>
    <w:rsid w:val="00A70B8A"/>
    <w:rsid w:val="00AA04B0"/>
    <w:rsid w:val="00AA69E1"/>
    <w:rsid w:val="00AB53ED"/>
    <w:rsid w:val="00AF2F71"/>
    <w:rsid w:val="00B000BB"/>
    <w:rsid w:val="00B04AFC"/>
    <w:rsid w:val="00B46D01"/>
    <w:rsid w:val="00B60A75"/>
    <w:rsid w:val="00B80D59"/>
    <w:rsid w:val="00BD0CDA"/>
    <w:rsid w:val="00C6505B"/>
    <w:rsid w:val="00C85427"/>
    <w:rsid w:val="00C952FD"/>
    <w:rsid w:val="00CA78BD"/>
    <w:rsid w:val="00CB5451"/>
    <w:rsid w:val="00CC58DD"/>
    <w:rsid w:val="00D10C56"/>
    <w:rsid w:val="00D15984"/>
    <w:rsid w:val="00D31ADF"/>
    <w:rsid w:val="00D60764"/>
    <w:rsid w:val="00D63A01"/>
    <w:rsid w:val="00D67C8D"/>
    <w:rsid w:val="00D902F5"/>
    <w:rsid w:val="00DB2FCD"/>
    <w:rsid w:val="00DC3885"/>
    <w:rsid w:val="00DF71F6"/>
    <w:rsid w:val="00E2188E"/>
    <w:rsid w:val="00E25A3F"/>
    <w:rsid w:val="00E26A17"/>
    <w:rsid w:val="00E76C03"/>
    <w:rsid w:val="00ED0FA8"/>
    <w:rsid w:val="00F27E91"/>
    <w:rsid w:val="00F34F95"/>
    <w:rsid w:val="00F56986"/>
    <w:rsid w:val="00F65779"/>
    <w:rsid w:val="00F65E0D"/>
    <w:rsid w:val="00F7219E"/>
    <w:rsid w:val="00F74CE7"/>
    <w:rsid w:val="00F91756"/>
    <w:rsid w:val="00F933A1"/>
    <w:rsid w:val="00FC1EA3"/>
    <w:rsid w:val="00FD103C"/>
    <w:rsid w:val="00FD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FC9C4"/>
  <w15:docId w15:val="{3F61699B-E211-43EF-BAA0-9BA14323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7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81854-F305-4864-8F99-DA0B6CB3D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Пользователь Windows</cp:lastModifiedBy>
  <cp:revision>56</cp:revision>
  <dcterms:created xsi:type="dcterms:W3CDTF">2025-04-07T10:12:00Z</dcterms:created>
  <dcterms:modified xsi:type="dcterms:W3CDTF">2026-03-23T08:14:00Z</dcterms:modified>
</cp:coreProperties>
</file>